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6268" w14:textId="77777777" w:rsidR="004C4C59" w:rsidRPr="004C4C59" w:rsidRDefault="004C4C59" w:rsidP="004C4C59">
      <w:pPr>
        <w:rPr>
          <w:rFonts w:asciiTheme="minorHAnsi" w:hAnsiTheme="minorHAnsi" w:cstheme="minorHAnsi"/>
        </w:rPr>
      </w:pPr>
      <w:r w:rsidRPr="004C4C59">
        <w:rPr>
          <w:rFonts w:asciiTheme="minorHAnsi" w:hAnsiTheme="minorHAnsi" w:cstheme="minorHAnsi"/>
        </w:rPr>
        <w:t>Max-Keller-Schule</w:t>
      </w:r>
    </w:p>
    <w:p w14:paraId="6165E55A" w14:textId="77777777" w:rsidR="004C4C59" w:rsidRPr="004C4C59" w:rsidRDefault="004C4C59" w:rsidP="004C4C59">
      <w:pPr>
        <w:rPr>
          <w:rFonts w:asciiTheme="minorHAnsi" w:hAnsiTheme="minorHAnsi" w:cstheme="minorHAnsi"/>
        </w:rPr>
      </w:pPr>
      <w:r w:rsidRPr="004C4C59">
        <w:rPr>
          <w:rFonts w:asciiTheme="minorHAnsi" w:hAnsiTheme="minorHAnsi" w:cstheme="minorHAnsi"/>
        </w:rPr>
        <w:t>Berufsfachschule für Musik</w:t>
      </w:r>
    </w:p>
    <w:p w14:paraId="1D1CA908" w14:textId="77777777" w:rsidR="004C4C59" w:rsidRPr="004C4C59" w:rsidRDefault="004C4C59" w:rsidP="004C4C59">
      <w:pPr>
        <w:rPr>
          <w:rFonts w:asciiTheme="minorHAnsi" w:hAnsiTheme="minorHAnsi" w:cstheme="minorHAnsi"/>
        </w:rPr>
      </w:pPr>
      <w:r w:rsidRPr="004C4C59">
        <w:rPr>
          <w:rFonts w:asciiTheme="minorHAnsi" w:hAnsiTheme="minorHAnsi" w:cstheme="minorHAnsi"/>
        </w:rPr>
        <w:t>Altötting</w:t>
      </w:r>
    </w:p>
    <w:p w14:paraId="6F8D4AA1" w14:textId="77777777" w:rsidR="004C4C59" w:rsidRPr="004C4C59" w:rsidRDefault="004C4C59" w:rsidP="004C4C59">
      <w:pPr>
        <w:rPr>
          <w:rFonts w:asciiTheme="minorHAnsi" w:hAnsiTheme="minorHAnsi" w:cstheme="minorHAnsi"/>
        </w:rPr>
      </w:pPr>
    </w:p>
    <w:p w14:paraId="1A750192" w14:textId="77777777" w:rsidR="004C4C59" w:rsidRPr="004C4C59" w:rsidRDefault="004C4C59" w:rsidP="004C4C59">
      <w:pPr>
        <w:rPr>
          <w:rFonts w:asciiTheme="minorHAnsi" w:hAnsiTheme="minorHAnsi" w:cstheme="minorHAnsi"/>
          <w:sz w:val="28"/>
          <w:szCs w:val="28"/>
        </w:rPr>
      </w:pPr>
    </w:p>
    <w:p w14:paraId="15C9F3EA" w14:textId="71B37048" w:rsidR="004C4C59" w:rsidRPr="004C4C59" w:rsidRDefault="004C4C59" w:rsidP="004C4C59">
      <w:pPr>
        <w:pStyle w:val="berschrift1"/>
        <w:rPr>
          <w:rFonts w:asciiTheme="minorHAnsi" w:hAnsiTheme="minorHAnsi" w:cstheme="minorHAnsi"/>
          <w:sz w:val="28"/>
          <w:szCs w:val="28"/>
        </w:rPr>
      </w:pPr>
      <w:r w:rsidRPr="004C4C59">
        <w:rPr>
          <w:rFonts w:asciiTheme="minorHAnsi" w:hAnsiTheme="minorHAnsi" w:cstheme="minorHAnsi"/>
          <w:sz w:val="28"/>
          <w:szCs w:val="28"/>
        </w:rPr>
        <w:t>Prüfung</w:t>
      </w:r>
      <w:r w:rsidRPr="004C4C59">
        <w:rPr>
          <w:rFonts w:asciiTheme="minorHAnsi" w:hAnsiTheme="minorHAnsi" w:cstheme="minorHAnsi"/>
          <w:sz w:val="28"/>
          <w:szCs w:val="28"/>
        </w:rPr>
        <w:t>sanforderungen für den</w:t>
      </w:r>
      <w:r w:rsidRPr="004C4C59">
        <w:rPr>
          <w:rFonts w:asciiTheme="minorHAnsi" w:hAnsiTheme="minorHAnsi" w:cstheme="minorHAnsi"/>
          <w:sz w:val="28"/>
          <w:szCs w:val="28"/>
        </w:rPr>
        <w:t xml:space="preserve"> Eintritt in d</w:t>
      </w:r>
      <w:r w:rsidRPr="004C4C59">
        <w:rPr>
          <w:rFonts w:asciiTheme="minorHAnsi" w:hAnsiTheme="minorHAnsi" w:cstheme="minorHAnsi"/>
          <w:sz w:val="28"/>
          <w:szCs w:val="28"/>
        </w:rPr>
        <w:t>as 2. Schuljahr</w:t>
      </w:r>
    </w:p>
    <w:p w14:paraId="7F9F227C" w14:textId="77777777" w:rsidR="004C4C59" w:rsidRPr="004C4C59" w:rsidRDefault="004C4C59" w:rsidP="004C4C59">
      <w:pPr>
        <w:jc w:val="center"/>
        <w:rPr>
          <w:rFonts w:asciiTheme="minorHAnsi" w:hAnsiTheme="minorHAnsi" w:cstheme="minorHAnsi"/>
        </w:rPr>
      </w:pPr>
    </w:p>
    <w:p w14:paraId="16FADE05" w14:textId="77777777" w:rsidR="004C4C59" w:rsidRPr="004C4C59" w:rsidRDefault="004C4C59" w:rsidP="004C4C59">
      <w:pPr>
        <w:pStyle w:val="berschrift1"/>
        <w:jc w:val="left"/>
        <w:rPr>
          <w:rFonts w:asciiTheme="minorHAnsi" w:hAnsiTheme="minorHAnsi" w:cstheme="minorHAnsi"/>
          <w:u w:val="single"/>
        </w:rPr>
      </w:pPr>
    </w:p>
    <w:p w14:paraId="312419BE" w14:textId="77777777" w:rsidR="004C4C59" w:rsidRPr="004C4C59" w:rsidRDefault="004C4C59" w:rsidP="004C4C59">
      <w:pPr>
        <w:pStyle w:val="berschrift1"/>
        <w:jc w:val="left"/>
        <w:rPr>
          <w:rFonts w:asciiTheme="minorHAnsi" w:hAnsiTheme="minorHAnsi" w:cstheme="minorHAnsi"/>
        </w:rPr>
      </w:pPr>
      <w:r w:rsidRPr="004C4C59">
        <w:rPr>
          <w:rFonts w:asciiTheme="minorHAnsi" w:hAnsiTheme="minorHAnsi" w:cstheme="minorHAnsi"/>
          <w:u w:val="single"/>
        </w:rPr>
        <w:t>Hauptfach:</w:t>
      </w:r>
      <w:r w:rsidRPr="004C4C59">
        <w:rPr>
          <w:rFonts w:asciiTheme="minorHAnsi" w:hAnsiTheme="minorHAnsi" w:cstheme="minorHAnsi"/>
        </w:rPr>
        <w:t xml:space="preserve">  Gitarre</w:t>
      </w:r>
    </w:p>
    <w:p w14:paraId="50FC6324" w14:textId="77777777" w:rsidR="004C4C59" w:rsidRPr="004C4C59" w:rsidRDefault="004C4C59" w:rsidP="004C4C59">
      <w:pPr>
        <w:jc w:val="center"/>
        <w:rPr>
          <w:rFonts w:asciiTheme="minorHAnsi" w:hAnsiTheme="minorHAnsi" w:cstheme="minorHAnsi"/>
          <w:b/>
          <w:bCs/>
        </w:rPr>
      </w:pPr>
    </w:p>
    <w:p w14:paraId="7D74431A" w14:textId="77777777" w:rsidR="004C4C59" w:rsidRPr="004C4C59" w:rsidRDefault="004C4C59" w:rsidP="004C4C59">
      <w:pPr>
        <w:pStyle w:val="berschrift2"/>
        <w:rPr>
          <w:rFonts w:asciiTheme="minorHAnsi" w:hAnsiTheme="minorHAnsi" w:cstheme="minorHAnsi"/>
        </w:rPr>
      </w:pPr>
      <w:r w:rsidRPr="004C4C59">
        <w:rPr>
          <w:rFonts w:asciiTheme="minorHAnsi" w:hAnsiTheme="minorHAnsi" w:cstheme="minorHAnsi"/>
        </w:rPr>
        <w:t>Technik</w:t>
      </w:r>
    </w:p>
    <w:p w14:paraId="703F3347" w14:textId="77777777" w:rsidR="004C4C59" w:rsidRPr="004C4C59" w:rsidRDefault="004C4C59" w:rsidP="004C4C59">
      <w:pPr>
        <w:rPr>
          <w:rFonts w:asciiTheme="minorHAnsi" w:hAnsiTheme="minorHAnsi" w:cstheme="minorHAnsi"/>
          <w:b/>
          <w:bCs/>
        </w:rPr>
      </w:pPr>
    </w:p>
    <w:p w14:paraId="439F2E4B" w14:textId="70A48922" w:rsidR="004C4C59" w:rsidRPr="004C4C59" w:rsidRDefault="004C4C59" w:rsidP="004C4C59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4C4C59">
        <w:rPr>
          <w:rFonts w:asciiTheme="minorHAnsi" w:hAnsiTheme="minorHAnsi" w:cstheme="minorHAnsi"/>
        </w:rPr>
        <w:t>lle Dur-Skalen über 3 bzw. 2 ½ Oktaven</w:t>
      </w:r>
    </w:p>
    <w:p w14:paraId="4CBFC4B1" w14:textId="6A4EA708" w:rsidR="004C4C59" w:rsidRPr="004C4C59" w:rsidRDefault="004C4C59" w:rsidP="004C4C59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4C4C59">
        <w:rPr>
          <w:rFonts w:asciiTheme="minorHAnsi" w:hAnsiTheme="minorHAnsi" w:cstheme="minorHAnsi"/>
        </w:rPr>
        <w:t>ngelegter Anschlag („</w:t>
      </w:r>
      <w:proofErr w:type="spellStart"/>
      <w:r w:rsidRPr="004C4C59">
        <w:rPr>
          <w:rFonts w:asciiTheme="minorHAnsi" w:hAnsiTheme="minorHAnsi" w:cstheme="minorHAnsi"/>
        </w:rPr>
        <w:t>apuyando</w:t>
      </w:r>
      <w:proofErr w:type="spellEnd"/>
      <w:r w:rsidRPr="004C4C59">
        <w:rPr>
          <w:rFonts w:asciiTheme="minorHAnsi" w:hAnsiTheme="minorHAnsi" w:cstheme="minorHAnsi"/>
        </w:rPr>
        <w:t>“)</w:t>
      </w:r>
    </w:p>
    <w:p w14:paraId="73E9A525" w14:textId="77777777" w:rsidR="004C4C59" w:rsidRPr="004C4C59" w:rsidRDefault="004C4C59" w:rsidP="004C4C59">
      <w:pPr>
        <w:numPr>
          <w:ilvl w:val="0"/>
          <w:numId w:val="1"/>
        </w:numPr>
        <w:rPr>
          <w:rFonts w:asciiTheme="minorHAnsi" w:hAnsiTheme="minorHAnsi" w:cstheme="minorHAnsi"/>
          <w:lang w:val="it-IT"/>
        </w:rPr>
      </w:pPr>
      <w:r w:rsidRPr="004C4C59">
        <w:rPr>
          <w:rFonts w:asciiTheme="minorHAnsi" w:hAnsiTheme="minorHAnsi" w:cstheme="minorHAnsi"/>
          <w:lang w:val="it-IT"/>
        </w:rPr>
        <w:t>Arpeggio-Technik („tirando“)</w:t>
      </w:r>
    </w:p>
    <w:p w14:paraId="65717D64" w14:textId="77777777" w:rsidR="004C4C59" w:rsidRPr="004C4C59" w:rsidRDefault="004C4C59" w:rsidP="004C4C59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C4C59">
        <w:rPr>
          <w:rFonts w:asciiTheme="minorHAnsi" w:hAnsiTheme="minorHAnsi" w:cstheme="minorHAnsi"/>
        </w:rPr>
        <w:t>Akkord-Anschlag</w:t>
      </w:r>
    </w:p>
    <w:p w14:paraId="4DE45665" w14:textId="77777777" w:rsidR="004C4C59" w:rsidRPr="004C4C59" w:rsidRDefault="004C4C59" w:rsidP="004C4C59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C4C59">
        <w:rPr>
          <w:rFonts w:asciiTheme="minorHAnsi" w:hAnsiTheme="minorHAnsi" w:cstheme="minorHAnsi"/>
        </w:rPr>
        <w:t>Erweiterte Kadenzen in günstigen Tonarten (3-4stimmig)</w:t>
      </w:r>
    </w:p>
    <w:p w14:paraId="4BD33E34" w14:textId="77777777" w:rsidR="004C4C59" w:rsidRPr="004C4C59" w:rsidRDefault="004C4C59" w:rsidP="004C4C59">
      <w:pPr>
        <w:rPr>
          <w:rFonts w:asciiTheme="minorHAnsi" w:hAnsiTheme="minorHAnsi" w:cstheme="minorHAnsi"/>
        </w:rPr>
      </w:pPr>
    </w:p>
    <w:p w14:paraId="02061EBF" w14:textId="77777777" w:rsidR="004C4C59" w:rsidRPr="004C4C59" w:rsidRDefault="004C4C59" w:rsidP="004C4C59">
      <w:pPr>
        <w:pStyle w:val="berschrift2"/>
        <w:rPr>
          <w:rFonts w:asciiTheme="minorHAnsi" w:hAnsiTheme="minorHAnsi" w:cstheme="minorHAnsi"/>
        </w:rPr>
      </w:pPr>
      <w:r w:rsidRPr="004C4C59">
        <w:rPr>
          <w:rFonts w:asciiTheme="minorHAnsi" w:hAnsiTheme="minorHAnsi" w:cstheme="minorHAnsi"/>
        </w:rPr>
        <w:t>Vortrag</w:t>
      </w:r>
    </w:p>
    <w:p w14:paraId="3FD62E4C" w14:textId="77777777" w:rsidR="004C4C59" w:rsidRPr="004C4C59" w:rsidRDefault="004C4C59" w:rsidP="004C4C59">
      <w:pPr>
        <w:rPr>
          <w:rFonts w:asciiTheme="minorHAnsi" w:hAnsiTheme="minorHAnsi" w:cstheme="minorHAnsi"/>
          <w:b/>
          <w:bCs/>
        </w:rPr>
      </w:pPr>
    </w:p>
    <w:p w14:paraId="16BAFA32" w14:textId="29BE4D8A" w:rsidR="004C4C59" w:rsidRPr="004C4C59" w:rsidRDefault="004C4C59" w:rsidP="004C4C59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4C4C59">
        <w:rPr>
          <w:rFonts w:asciiTheme="minorHAnsi" w:hAnsiTheme="minorHAnsi" w:cstheme="minorHAnsi"/>
        </w:rPr>
        <w:t xml:space="preserve">ine Etüde aus Leo </w:t>
      </w:r>
      <w:proofErr w:type="spellStart"/>
      <w:r w:rsidRPr="004C4C59">
        <w:rPr>
          <w:rFonts w:asciiTheme="minorHAnsi" w:hAnsiTheme="minorHAnsi" w:cstheme="minorHAnsi"/>
        </w:rPr>
        <w:t>Brower</w:t>
      </w:r>
      <w:proofErr w:type="spellEnd"/>
      <w:r w:rsidRPr="004C4C59">
        <w:rPr>
          <w:rFonts w:asciiTheme="minorHAnsi" w:hAnsiTheme="minorHAnsi" w:cstheme="minorHAnsi"/>
        </w:rPr>
        <w:t>: „</w:t>
      </w:r>
      <w:proofErr w:type="spellStart"/>
      <w:r w:rsidRPr="004C4C59">
        <w:rPr>
          <w:rFonts w:asciiTheme="minorHAnsi" w:hAnsiTheme="minorHAnsi" w:cstheme="minorHAnsi"/>
        </w:rPr>
        <w:t>Estudios</w:t>
      </w:r>
      <w:proofErr w:type="spellEnd"/>
      <w:r w:rsidRPr="004C4C59">
        <w:rPr>
          <w:rFonts w:asciiTheme="minorHAnsi" w:hAnsiTheme="minorHAnsi" w:cstheme="minorHAnsi"/>
        </w:rPr>
        <w:t xml:space="preserve"> </w:t>
      </w:r>
      <w:proofErr w:type="spellStart"/>
      <w:r w:rsidRPr="004C4C59">
        <w:rPr>
          <w:rFonts w:asciiTheme="minorHAnsi" w:hAnsiTheme="minorHAnsi" w:cstheme="minorHAnsi"/>
        </w:rPr>
        <w:t>sencillos</w:t>
      </w:r>
      <w:proofErr w:type="spellEnd"/>
      <w:r w:rsidRPr="004C4C59">
        <w:rPr>
          <w:rFonts w:asciiTheme="minorHAnsi" w:hAnsiTheme="minorHAnsi" w:cstheme="minorHAnsi"/>
        </w:rPr>
        <w:t>“</w:t>
      </w:r>
    </w:p>
    <w:p w14:paraId="1E1D1FD1" w14:textId="77777777" w:rsidR="004C4C59" w:rsidRPr="004C4C59" w:rsidRDefault="004C4C59" w:rsidP="004C4C59">
      <w:pPr>
        <w:ind w:left="708"/>
        <w:rPr>
          <w:rFonts w:asciiTheme="minorHAnsi" w:hAnsiTheme="minorHAnsi" w:cstheme="minorHAnsi"/>
        </w:rPr>
      </w:pPr>
      <w:r w:rsidRPr="004C4C59">
        <w:rPr>
          <w:rFonts w:asciiTheme="minorHAnsi" w:hAnsiTheme="minorHAnsi" w:cstheme="minorHAnsi"/>
        </w:rPr>
        <w:t>oder</w:t>
      </w:r>
    </w:p>
    <w:p w14:paraId="5E5A4B9F" w14:textId="2696FA2F" w:rsidR="004C4C59" w:rsidRPr="004C4C59" w:rsidRDefault="004C4C59" w:rsidP="004C4C59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4C4C59">
        <w:rPr>
          <w:rFonts w:asciiTheme="minorHAnsi" w:hAnsiTheme="minorHAnsi" w:cstheme="minorHAnsi"/>
        </w:rPr>
        <w:t xml:space="preserve">ine Etüde aus M. </w:t>
      </w:r>
      <w:proofErr w:type="spellStart"/>
      <w:r w:rsidRPr="004C4C59">
        <w:rPr>
          <w:rFonts w:asciiTheme="minorHAnsi" w:hAnsiTheme="minorHAnsi" w:cstheme="minorHAnsi"/>
        </w:rPr>
        <w:t>Carcassi</w:t>
      </w:r>
      <w:proofErr w:type="spellEnd"/>
      <w:r w:rsidRPr="004C4C59">
        <w:rPr>
          <w:rFonts w:asciiTheme="minorHAnsi" w:hAnsiTheme="minorHAnsi" w:cstheme="minorHAnsi"/>
        </w:rPr>
        <w:t>: op. 60</w:t>
      </w:r>
    </w:p>
    <w:p w14:paraId="49140387" w14:textId="2E3002C0" w:rsidR="004C4C59" w:rsidRPr="004C4C59" w:rsidRDefault="004C4C59" w:rsidP="004C4C59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4C4C59">
        <w:rPr>
          <w:rFonts w:asciiTheme="minorHAnsi" w:hAnsiTheme="minorHAnsi" w:cstheme="minorHAnsi"/>
        </w:rPr>
        <w:t>in polyphones Werk, z.B.:</w:t>
      </w:r>
    </w:p>
    <w:p w14:paraId="1FD83A0C" w14:textId="77777777" w:rsidR="004C4C59" w:rsidRPr="004C4C59" w:rsidRDefault="004C4C59" w:rsidP="004C4C59">
      <w:pPr>
        <w:ind w:left="708"/>
        <w:rPr>
          <w:rFonts w:asciiTheme="minorHAnsi" w:hAnsiTheme="minorHAnsi" w:cstheme="minorHAnsi"/>
          <w:lang w:val="en-GB"/>
        </w:rPr>
      </w:pPr>
      <w:r w:rsidRPr="004C4C59">
        <w:rPr>
          <w:rFonts w:asciiTheme="minorHAnsi" w:hAnsiTheme="minorHAnsi" w:cstheme="minorHAnsi"/>
          <w:lang w:val="en-GB"/>
        </w:rPr>
        <w:t xml:space="preserve">„Go from my </w:t>
      </w:r>
      <w:proofErr w:type="gramStart"/>
      <w:r w:rsidRPr="004C4C59">
        <w:rPr>
          <w:rFonts w:asciiTheme="minorHAnsi" w:hAnsiTheme="minorHAnsi" w:cstheme="minorHAnsi"/>
          <w:lang w:val="en-GB"/>
        </w:rPr>
        <w:t>window“ von</w:t>
      </w:r>
      <w:proofErr w:type="gramEnd"/>
      <w:r w:rsidRPr="004C4C59">
        <w:rPr>
          <w:rFonts w:asciiTheme="minorHAnsi" w:hAnsiTheme="minorHAnsi" w:cstheme="minorHAnsi"/>
          <w:lang w:val="en-GB"/>
        </w:rPr>
        <w:t xml:space="preserve"> Thomas Robinson</w:t>
      </w:r>
    </w:p>
    <w:p w14:paraId="45379655" w14:textId="77777777" w:rsidR="004C4C59" w:rsidRPr="004C4C59" w:rsidRDefault="004C4C59" w:rsidP="004C4C59">
      <w:pPr>
        <w:ind w:left="708"/>
        <w:rPr>
          <w:rFonts w:asciiTheme="minorHAnsi" w:hAnsiTheme="minorHAnsi" w:cstheme="minorHAnsi"/>
        </w:rPr>
      </w:pPr>
      <w:r w:rsidRPr="004C4C59">
        <w:rPr>
          <w:rFonts w:asciiTheme="minorHAnsi" w:hAnsiTheme="minorHAnsi" w:cstheme="minorHAnsi"/>
        </w:rPr>
        <w:t>oder</w:t>
      </w:r>
    </w:p>
    <w:p w14:paraId="008F08A9" w14:textId="77777777" w:rsidR="004C4C59" w:rsidRPr="004C4C59" w:rsidRDefault="004C4C59" w:rsidP="004C4C59">
      <w:pPr>
        <w:ind w:left="708"/>
        <w:rPr>
          <w:rFonts w:asciiTheme="minorHAnsi" w:hAnsiTheme="minorHAnsi" w:cstheme="minorHAnsi"/>
        </w:rPr>
      </w:pPr>
      <w:r w:rsidRPr="004C4C59">
        <w:rPr>
          <w:rFonts w:asciiTheme="minorHAnsi" w:hAnsiTheme="minorHAnsi" w:cstheme="minorHAnsi"/>
        </w:rPr>
        <w:t>“</w:t>
      </w:r>
      <w:proofErr w:type="spellStart"/>
      <w:r w:rsidRPr="004C4C59">
        <w:rPr>
          <w:rFonts w:asciiTheme="minorHAnsi" w:hAnsiTheme="minorHAnsi" w:cstheme="minorHAnsi"/>
        </w:rPr>
        <w:t>Almain</w:t>
      </w:r>
      <w:proofErr w:type="spellEnd"/>
      <w:r w:rsidRPr="004C4C59">
        <w:rPr>
          <w:rFonts w:asciiTheme="minorHAnsi" w:hAnsiTheme="minorHAnsi" w:cstheme="minorHAnsi"/>
        </w:rPr>
        <w:t>” von Robert Johnson</w:t>
      </w:r>
    </w:p>
    <w:p w14:paraId="0A4BDD57" w14:textId="58589AED" w:rsidR="004C4C59" w:rsidRPr="004C4C59" w:rsidRDefault="004C4C59" w:rsidP="004C4C59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4C4C59">
        <w:rPr>
          <w:rFonts w:asciiTheme="minorHAnsi" w:hAnsiTheme="minorHAnsi" w:cstheme="minorHAnsi"/>
        </w:rPr>
        <w:t>in klassisches Werk, z.B.:</w:t>
      </w:r>
    </w:p>
    <w:p w14:paraId="1B7710F3" w14:textId="77777777" w:rsidR="004C4C59" w:rsidRPr="004C4C59" w:rsidRDefault="004C4C59" w:rsidP="004C4C59">
      <w:pPr>
        <w:ind w:left="708"/>
        <w:rPr>
          <w:rFonts w:asciiTheme="minorHAnsi" w:hAnsiTheme="minorHAnsi" w:cstheme="minorHAnsi"/>
        </w:rPr>
      </w:pPr>
      <w:r w:rsidRPr="004C4C59">
        <w:rPr>
          <w:rFonts w:asciiTheme="minorHAnsi" w:hAnsiTheme="minorHAnsi" w:cstheme="minorHAnsi"/>
        </w:rPr>
        <w:t xml:space="preserve">„Menuett“ von Fernando </w:t>
      </w:r>
      <w:proofErr w:type="spellStart"/>
      <w:r w:rsidRPr="004C4C59">
        <w:rPr>
          <w:rFonts w:asciiTheme="minorHAnsi" w:hAnsiTheme="minorHAnsi" w:cstheme="minorHAnsi"/>
        </w:rPr>
        <w:t>Sor</w:t>
      </w:r>
      <w:proofErr w:type="spellEnd"/>
      <w:r w:rsidRPr="004C4C59">
        <w:rPr>
          <w:rFonts w:asciiTheme="minorHAnsi" w:hAnsiTheme="minorHAnsi" w:cstheme="minorHAnsi"/>
        </w:rPr>
        <w:t xml:space="preserve"> op. 25 oder op. 11</w:t>
      </w:r>
    </w:p>
    <w:p w14:paraId="41D1FE0D" w14:textId="1EB0F37B" w:rsidR="004C4C59" w:rsidRPr="004C4C59" w:rsidRDefault="004C4C59" w:rsidP="004C4C59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4C4C59">
        <w:rPr>
          <w:rFonts w:asciiTheme="minorHAnsi" w:hAnsiTheme="minorHAnsi" w:cstheme="minorHAnsi"/>
        </w:rPr>
        <w:t>in Werk freier Wahl</w:t>
      </w:r>
    </w:p>
    <w:p w14:paraId="300C0AA8" w14:textId="21EBABB8" w:rsidR="004C4C59" w:rsidRPr="004C4C59" w:rsidRDefault="004C4C59" w:rsidP="004C4C59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4C4C59">
        <w:rPr>
          <w:rFonts w:asciiTheme="minorHAnsi" w:hAnsiTheme="minorHAnsi" w:cstheme="minorHAnsi"/>
        </w:rPr>
        <w:t>infacher Vortrag „Prima-vista“</w:t>
      </w:r>
    </w:p>
    <w:p w14:paraId="5901AD97" w14:textId="77777777" w:rsidR="004C4C59" w:rsidRPr="004C4C59" w:rsidRDefault="004C4C59" w:rsidP="004C4C59">
      <w:pPr>
        <w:rPr>
          <w:rFonts w:asciiTheme="minorHAnsi" w:hAnsiTheme="minorHAnsi" w:cstheme="minorHAnsi"/>
        </w:rPr>
      </w:pPr>
    </w:p>
    <w:p w14:paraId="306D5C8A" w14:textId="611DA0BA" w:rsidR="004C4C59" w:rsidRPr="004C4C59" w:rsidRDefault="004C4C59" w:rsidP="004C4C59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  <w:r w:rsidRPr="004C4C59">
        <w:rPr>
          <w:rFonts w:asciiTheme="minorHAnsi" w:hAnsiTheme="minorHAnsi" w:cstheme="minorHAnsi"/>
          <w:sz w:val="24"/>
          <w:u w:val="none"/>
        </w:rPr>
        <w:t xml:space="preserve">Stücke mit ähnlichem Schwierigkeitsgrad sind </w:t>
      </w:r>
      <w:r>
        <w:rPr>
          <w:rFonts w:asciiTheme="minorHAnsi" w:hAnsiTheme="minorHAnsi" w:cstheme="minorHAnsi"/>
          <w:sz w:val="24"/>
          <w:u w:val="none"/>
        </w:rPr>
        <w:t>ebenfalls</w:t>
      </w:r>
      <w:r w:rsidRPr="004C4C59">
        <w:rPr>
          <w:rFonts w:asciiTheme="minorHAnsi" w:hAnsiTheme="minorHAnsi" w:cstheme="minorHAnsi"/>
          <w:sz w:val="24"/>
          <w:u w:val="none"/>
        </w:rPr>
        <w:t xml:space="preserve"> zulässig. </w:t>
      </w:r>
    </w:p>
    <w:p w14:paraId="6E83D613" w14:textId="77777777" w:rsidR="004C4C59" w:rsidRPr="004C4C59" w:rsidRDefault="004C4C59" w:rsidP="004C4C59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  <w:r w:rsidRPr="004C4C59">
        <w:rPr>
          <w:rFonts w:asciiTheme="minorHAnsi" w:hAnsiTheme="minorHAnsi" w:cstheme="minorHAnsi"/>
          <w:sz w:val="24"/>
          <w:u w:val="none"/>
        </w:rPr>
        <w:t xml:space="preserve"> </w:t>
      </w:r>
    </w:p>
    <w:p w14:paraId="52B87CBB" w14:textId="77777777" w:rsidR="004C4C59" w:rsidRPr="004C4C59" w:rsidRDefault="004C4C59" w:rsidP="004C4C59">
      <w:pPr>
        <w:pStyle w:val="berschrift1"/>
        <w:jc w:val="left"/>
        <w:rPr>
          <w:rFonts w:asciiTheme="minorHAnsi" w:hAnsiTheme="minorHAnsi" w:cstheme="minorHAnsi"/>
          <w:b w:val="0"/>
        </w:rPr>
      </w:pPr>
      <w:r w:rsidRPr="004C4C59">
        <w:rPr>
          <w:rFonts w:asciiTheme="minorHAnsi" w:hAnsiTheme="minorHAnsi" w:cstheme="minorHAnsi"/>
          <w:b w:val="0"/>
        </w:rPr>
        <w:t>Bitte nehmen Sie in Zweifelsfällen Rücksprache mit der Hauptfachlehrkraft Herr Markert.</w:t>
      </w:r>
    </w:p>
    <w:p w14:paraId="0A95E615" w14:textId="77777777" w:rsidR="004C4C59" w:rsidRPr="004C4C59" w:rsidRDefault="004C4C59" w:rsidP="004C4C59">
      <w:pPr>
        <w:rPr>
          <w:rFonts w:asciiTheme="minorHAnsi" w:hAnsiTheme="minorHAnsi" w:cstheme="minorHAnsi"/>
        </w:rPr>
      </w:pPr>
    </w:p>
    <w:p w14:paraId="33A8666E" w14:textId="77777777" w:rsidR="004C4C59" w:rsidRPr="004C4C59" w:rsidRDefault="004C4C59" w:rsidP="004C4C59">
      <w:pPr>
        <w:rPr>
          <w:rFonts w:asciiTheme="minorHAnsi" w:hAnsiTheme="minorHAnsi" w:cstheme="minorHAnsi"/>
        </w:rPr>
      </w:pPr>
    </w:p>
    <w:p w14:paraId="054DD951" w14:textId="77777777" w:rsidR="00E56295" w:rsidRDefault="00E56295" w:rsidP="00E56295">
      <w:pPr>
        <w:rPr>
          <w:rFonts w:asciiTheme="minorHAnsi" w:hAnsiTheme="minorHAnsi" w:cstheme="minorHAnsi"/>
          <w:b/>
          <w:bCs/>
          <w:u w:val="single"/>
        </w:rPr>
      </w:pPr>
    </w:p>
    <w:p w14:paraId="1F038C4A" w14:textId="4A7F00C8" w:rsidR="00E56295" w:rsidRPr="00CA4716" w:rsidRDefault="00E56295" w:rsidP="00E56295">
      <w:pPr>
        <w:rPr>
          <w:rFonts w:asciiTheme="minorHAnsi" w:hAnsiTheme="minorHAnsi" w:cstheme="minorHAnsi"/>
          <w:b/>
          <w:bCs/>
          <w:u w:val="single"/>
        </w:rPr>
      </w:pPr>
      <w:r w:rsidRPr="00CA4716">
        <w:rPr>
          <w:rFonts w:asciiTheme="minorHAnsi" w:hAnsiTheme="minorHAnsi" w:cstheme="minorHAnsi"/>
          <w:b/>
          <w:bCs/>
          <w:u w:val="single"/>
        </w:rPr>
        <w:t>Theorie</w:t>
      </w:r>
    </w:p>
    <w:p w14:paraId="6629C66D" w14:textId="77777777" w:rsidR="00E56295" w:rsidRPr="00CA4716" w:rsidRDefault="00E56295" w:rsidP="00E56295">
      <w:pPr>
        <w:rPr>
          <w:rFonts w:asciiTheme="minorHAnsi" w:hAnsiTheme="minorHAnsi" w:cstheme="minorHAnsi"/>
          <w:b/>
          <w:bCs/>
        </w:rPr>
      </w:pPr>
    </w:p>
    <w:p w14:paraId="6BAE31BD" w14:textId="77777777" w:rsidR="00E56295" w:rsidRPr="00CA4716" w:rsidRDefault="00E56295" w:rsidP="00E56295">
      <w:pPr>
        <w:rPr>
          <w:rFonts w:asciiTheme="minorHAnsi" w:hAnsiTheme="minorHAnsi" w:cstheme="minorHAnsi"/>
          <w:b/>
          <w:bCs/>
        </w:rPr>
      </w:pPr>
      <w:r w:rsidRPr="00CA4716">
        <w:rPr>
          <w:rFonts w:asciiTheme="minorHAnsi" w:hAnsiTheme="minorHAnsi" w:cstheme="minorHAnsi"/>
          <w:b/>
          <w:bCs/>
        </w:rPr>
        <w:t>Allgemeine Musiklehre</w:t>
      </w:r>
    </w:p>
    <w:p w14:paraId="14B72051" w14:textId="77777777" w:rsidR="00E56295" w:rsidRPr="00CA4716" w:rsidRDefault="00E56295" w:rsidP="00E56295">
      <w:pPr>
        <w:keepNext/>
        <w:jc w:val="center"/>
        <w:outlineLvl w:val="2"/>
        <w:rPr>
          <w:rFonts w:asciiTheme="minorHAnsi" w:hAnsiTheme="minorHAnsi" w:cstheme="minorHAnsi"/>
          <w:b/>
          <w:bCs/>
        </w:rPr>
      </w:pPr>
    </w:p>
    <w:p w14:paraId="505F7241" w14:textId="77777777" w:rsidR="00E56295" w:rsidRPr="00CA4716" w:rsidRDefault="00E56295" w:rsidP="00E56295">
      <w:pPr>
        <w:numPr>
          <w:ilvl w:val="0"/>
          <w:numId w:val="3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Gründliche Kenntnisse der allgemeinen Musiklehre</w:t>
      </w:r>
    </w:p>
    <w:p w14:paraId="78AF159B" w14:textId="77777777" w:rsidR="00E56295" w:rsidRPr="00CA4716" w:rsidRDefault="00E56295" w:rsidP="00E56295">
      <w:pPr>
        <w:rPr>
          <w:rFonts w:asciiTheme="minorHAnsi" w:hAnsiTheme="minorHAnsi" w:cstheme="minorHAnsi"/>
          <w:b/>
          <w:bCs/>
        </w:rPr>
      </w:pPr>
    </w:p>
    <w:p w14:paraId="6FDCCE05" w14:textId="77777777" w:rsidR="00E56295" w:rsidRPr="00CA4716" w:rsidRDefault="00E56295" w:rsidP="00E56295">
      <w:pPr>
        <w:rPr>
          <w:rFonts w:asciiTheme="minorHAnsi" w:hAnsiTheme="minorHAnsi" w:cstheme="minorHAnsi"/>
          <w:u w:val="single"/>
        </w:rPr>
      </w:pPr>
      <w:r w:rsidRPr="00CA4716">
        <w:rPr>
          <w:rFonts w:asciiTheme="minorHAnsi" w:hAnsiTheme="minorHAnsi" w:cstheme="minorHAnsi"/>
          <w:u w:val="single"/>
        </w:rPr>
        <w:t>Vorbereitende Literatur:</w:t>
      </w:r>
      <w:r w:rsidRPr="00CA4716">
        <w:rPr>
          <w:rFonts w:asciiTheme="minorHAnsi" w:hAnsiTheme="minorHAnsi" w:cstheme="minorHAnsi"/>
        </w:rPr>
        <w:t xml:space="preserve"> z.B.</w:t>
      </w:r>
    </w:p>
    <w:p w14:paraId="04D8999F" w14:textId="77777777" w:rsidR="00E56295" w:rsidRPr="00CA4716" w:rsidRDefault="00E56295" w:rsidP="00E56295">
      <w:pPr>
        <w:rPr>
          <w:rFonts w:asciiTheme="minorHAnsi" w:hAnsiTheme="minorHAnsi" w:cstheme="minorHAnsi"/>
          <w:bCs/>
        </w:rPr>
      </w:pPr>
      <w:r w:rsidRPr="00CA4716">
        <w:rPr>
          <w:rFonts w:asciiTheme="minorHAnsi" w:hAnsiTheme="minorHAnsi" w:cstheme="minorHAnsi"/>
          <w:bCs/>
        </w:rPr>
        <w:t>Christoph Hempel, Neue allg. Musiklehre (Atlantis/Schott)</w:t>
      </w:r>
    </w:p>
    <w:p w14:paraId="048A095C" w14:textId="77777777" w:rsidR="00E56295" w:rsidRPr="00CA4716" w:rsidRDefault="00E56295" w:rsidP="00E56295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  <w:bCs/>
        </w:rPr>
        <w:t>oder</w:t>
      </w:r>
      <w:r w:rsidRPr="00CA4716">
        <w:rPr>
          <w:rFonts w:asciiTheme="minorHAnsi" w:hAnsiTheme="minorHAnsi" w:cstheme="minorHAnsi"/>
        </w:rPr>
        <w:t xml:space="preserve"> </w:t>
      </w:r>
      <w:r w:rsidRPr="00CA4716">
        <w:rPr>
          <w:rFonts w:asciiTheme="minorHAnsi" w:hAnsiTheme="minorHAnsi" w:cstheme="minorHAnsi"/>
          <w:bCs/>
        </w:rPr>
        <w:t>Hermann Grabner, allg. Musiklehre (Bärenreiter)</w:t>
      </w:r>
    </w:p>
    <w:p w14:paraId="3E95C26C" w14:textId="77777777" w:rsidR="00E56295" w:rsidRPr="00CA4716" w:rsidRDefault="00E56295" w:rsidP="00E56295">
      <w:pPr>
        <w:rPr>
          <w:rFonts w:asciiTheme="minorHAnsi" w:hAnsiTheme="minorHAnsi" w:cstheme="minorHAnsi"/>
          <w:b/>
          <w:bCs/>
        </w:rPr>
      </w:pPr>
    </w:p>
    <w:p w14:paraId="12508553" w14:textId="77777777" w:rsidR="00E56295" w:rsidRPr="00CA4716" w:rsidRDefault="00E56295" w:rsidP="00E56295">
      <w:pPr>
        <w:rPr>
          <w:rFonts w:asciiTheme="minorHAnsi" w:hAnsiTheme="minorHAnsi" w:cstheme="minorHAnsi"/>
          <w:b/>
          <w:bCs/>
        </w:rPr>
      </w:pPr>
    </w:p>
    <w:p w14:paraId="2F1F39A4" w14:textId="77777777" w:rsidR="00E56295" w:rsidRDefault="00E56295" w:rsidP="00E56295">
      <w:pPr>
        <w:rPr>
          <w:rFonts w:asciiTheme="minorHAnsi" w:hAnsiTheme="minorHAnsi" w:cstheme="minorHAnsi"/>
          <w:b/>
          <w:bCs/>
        </w:rPr>
      </w:pPr>
    </w:p>
    <w:p w14:paraId="171ACFF6" w14:textId="77777777" w:rsidR="00E56295" w:rsidRDefault="00E56295" w:rsidP="00E56295">
      <w:pPr>
        <w:rPr>
          <w:rFonts w:asciiTheme="minorHAnsi" w:hAnsiTheme="minorHAnsi" w:cstheme="minorHAnsi"/>
          <w:b/>
          <w:bCs/>
        </w:rPr>
      </w:pPr>
    </w:p>
    <w:p w14:paraId="36177DB2" w14:textId="5BF31288" w:rsidR="00E56295" w:rsidRPr="00CA4716" w:rsidRDefault="00E56295" w:rsidP="00E56295">
      <w:pPr>
        <w:rPr>
          <w:rFonts w:asciiTheme="minorHAnsi" w:hAnsiTheme="minorHAnsi" w:cstheme="minorHAnsi"/>
          <w:b/>
          <w:bCs/>
        </w:rPr>
      </w:pPr>
      <w:r w:rsidRPr="00CA4716">
        <w:rPr>
          <w:rFonts w:asciiTheme="minorHAnsi" w:hAnsiTheme="minorHAnsi" w:cstheme="minorHAnsi"/>
          <w:b/>
          <w:bCs/>
        </w:rPr>
        <w:lastRenderedPageBreak/>
        <w:t xml:space="preserve">Gehörbildung </w:t>
      </w:r>
      <w:r w:rsidRPr="00E56295">
        <w:rPr>
          <w:rFonts w:asciiTheme="minorHAnsi" w:hAnsiTheme="minorHAnsi" w:cstheme="minorHAnsi"/>
        </w:rPr>
        <w:t>(schriftlich)</w:t>
      </w:r>
    </w:p>
    <w:p w14:paraId="3E3DE683" w14:textId="77777777" w:rsidR="00E56295" w:rsidRPr="00CA4716" w:rsidRDefault="00E56295" w:rsidP="00E56295">
      <w:pPr>
        <w:rPr>
          <w:rFonts w:asciiTheme="minorHAnsi" w:hAnsiTheme="minorHAnsi" w:cstheme="minorHAnsi"/>
          <w:b/>
          <w:bCs/>
        </w:rPr>
      </w:pPr>
    </w:p>
    <w:p w14:paraId="67C1090D" w14:textId="77777777" w:rsidR="00E56295" w:rsidRPr="00CA4716" w:rsidRDefault="00E56295" w:rsidP="00E56295">
      <w:pPr>
        <w:numPr>
          <w:ilvl w:val="0"/>
          <w:numId w:val="3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CA4716">
        <w:rPr>
          <w:rFonts w:asciiTheme="minorHAnsi" w:hAnsiTheme="minorHAnsi" w:cstheme="minorHAnsi"/>
          <w:bCs/>
          <w:kern w:val="3"/>
          <w:lang w:eastAsia="zh-CN"/>
        </w:rPr>
        <w:t>Rhythmusdiktat</w:t>
      </w:r>
    </w:p>
    <w:p w14:paraId="73853347" w14:textId="77777777" w:rsidR="00E56295" w:rsidRPr="00CA4716" w:rsidRDefault="00E56295" w:rsidP="00E56295">
      <w:pPr>
        <w:numPr>
          <w:ilvl w:val="0"/>
          <w:numId w:val="3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CA4716">
        <w:rPr>
          <w:rFonts w:asciiTheme="minorHAnsi" w:hAnsiTheme="minorHAnsi" w:cstheme="minorHAnsi"/>
          <w:bCs/>
          <w:kern w:val="3"/>
          <w:lang w:eastAsia="zh-CN"/>
        </w:rPr>
        <w:t>Erkennen von Intervallen, Dreiklängen und Dominantseptakkorden mit Umkehrungen</w:t>
      </w:r>
    </w:p>
    <w:p w14:paraId="580D18C9" w14:textId="77777777" w:rsidR="00E56295" w:rsidRPr="00CA4716" w:rsidRDefault="00E56295" w:rsidP="00E56295">
      <w:pPr>
        <w:numPr>
          <w:ilvl w:val="0"/>
          <w:numId w:val="3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CA4716">
        <w:rPr>
          <w:rFonts w:asciiTheme="minorHAnsi" w:hAnsiTheme="minorHAnsi" w:cstheme="minorHAnsi"/>
          <w:bCs/>
          <w:kern w:val="3"/>
          <w:lang w:eastAsia="zh-CN"/>
        </w:rPr>
        <w:t>Melodiediktat (grundtonal)</w:t>
      </w:r>
    </w:p>
    <w:p w14:paraId="097CC9BD" w14:textId="77777777" w:rsidR="00E56295" w:rsidRPr="00CA4716" w:rsidRDefault="00E56295" w:rsidP="00E56295">
      <w:pPr>
        <w:rPr>
          <w:rFonts w:asciiTheme="minorHAnsi" w:hAnsiTheme="minorHAnsi" w:cstheme="minorHAnsi"/>
          <w:b/>
          <w:bCs/>
        </w:rPr>
      </w:pPr>
    </w:p>
    <w:p w14:paraId="13540EA9" w14:textId="77777777" w:rsidR="00E56295" w:rsidRPr="00CA4716" w:rsidRDefault="00E56295" w:rsidP="00E56295">
      <w:pPr>
        <w:rPr>
          <w:rFonts w:asciiTheme="minorHAnsi" w:hAnsiTheme="minorHAnsi" w:cstheme="minorHAnsi"/>
          <w:b/>
          <w:bCs/>
        </w:rPr>
      </w:pPr>
    </w:p>
    <w:p w14:paraId="1AC32950" w14:textId="77777777" w:rsidR="00E56295" w:rsidRPr="00CA4716" w:rsidRDefault="00E56295" w:rsidP="00E56295">
      <w:pPr>
        <w:rPr>
          <w:rFonts w:asciiTheme="minorHAnsi" w:hAnsiTheme="minorHAnsi" w:cstheme="minorHAnsi"/>
          <w:bCs/>
        </w:rPr>
      </w:pPr>
      <w:r w:rsidRPr="00CA4716">
        <w:rPr>
          <w:rFonts w:asciiTheme="minorHAnsi" w:hAnsiTheme="minorHAnsi" w:cstheme="minorHAnsi"/>
          <w:b/>
          <w:bCs/>
        </w:rPr>
        <w:t xml:space="preserve">Gehörbildung </w:t>
      </w:r>
      <w:r w:rsidRPr="00E56295">
        <w:rPr>
          <w:rFonts w:asciiTheme="minorHAnsi" w:hAnsiTheme="minorHAnsi" w:cstheme="minorHAnsi"/>
          <w:bCs/>
        </w:rPr>
        <w:t>(mündlich)</w:t>
      </w:r>
    </w:p>
    <w:p w14:paraId="4C149337" w14:textId="77777777" w:rsidR="00E56295" w:rsidRPr="00CA4716" w:rsidRDefault="00E56295" w:rsidP="00E56295">
      <w:pPr>
        <w:rPr>
          <w:rFonts w:asciiTheme="minorHAnsi" w:hAnsiTheme="minorHAnsi" w:cstheme="minorHAnsi"/>
          <w:b/>
          <w:bCs/>
        </w:rPr>
      </w:pPr>
    </w:p>
    <w:p w14:paraId="4C6084D0" w14:textId="77777777" w:rsidR="00E56295" w:rsidRPr="00CA4716" w:rsidRDefault="00E56295" w:rsidP="00E56295">
      <w:pPr>
        <w:numPr>
          <w:ilvl w:val="0"/>
          <w:numId w:val="3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Nachspielen eines Vordersatzes auf dem Klavier oder einem Instrument eigener Wahl und Ergänzen eines gleichartigen Nachsatzes</w:t>
      </w:r>
    </w:p>
    <w:p w14:paraId="2DD4059E" w14:textId="77777777" w:rsidR="00E56295" w:rsidRPr="00CA4716" w:rsidRDefault="00E56295" w:rsidP="00E56295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14:paraId="39E84103" w14:textId="77777777" w:rsidR="00E56295" w:rsidRPr="00CA4716" w:rsidRDefault="00E56295" w:rsidP="00E56295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  <w:b/>
        </w:rPr>
        <w:t>Vorbereitende Literatur: z.B.</w:t>
      </w:r>
      <w:r w:rsidRPr="00CA4716">
        <w:rPr>
          <w:rFonts w:asciiTheme="minorHAnsi" w:hAnsiTheme="minorHAnsi" w:cstheme="minorHAnsi"/>
        </w:rPr>
        <w:t xml:space="preserve"> </w:t>
      </w:r>
    </w:p>
    <w:p w14:paraId="1E12D5ED" w14:textId="77777777" w:rsidR="00E56295" w:rsidRPr="00CA4716" w:rsidRDefault="00E56295" w:rsidP="00E56295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</w:rPr>
        <w:t xml:space="preserve">Werner Rottler, Grundlagen der Gehörbildung in praktischen Beispielen </w:t>
      </w:r>
    </w:p>
    <w:p w14:paraId="53A5A3A9" w14:textId="77777777" w:rsidR="00E56295" w:rsidRPr="00CA4716" w:rsidRDefault="00E56295" w:rsidP="00E56295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</w:rPr>
        <w:t>(Verlag Kurt Maas)</w:t>
      </w:r>
    </w:p>
    <w:p w14:paraId="14847DF0" w14:textId="77777777" w:rsidR="00E56295" w:rsidRPr="00CA4716" w:rsidRDefault="00E56295" w:rsidP="00E56295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</w:rPr>
        <w:t>Werner Rottler, Hören in Übungen und Literaturbeispielen (Asta Musikverlag).</w:t>
      </w:r>
    </w:p>
    <w:p w14:paraId="39E0171C" w14:textId="77777777" w:rsidR="00E56295" w:rsidRPr="00CA4716" w:rsidRDefault="00E56295" w:rsidP="00E56295">
      <w:pPr>
        <w:rPr>
          <w:rFonts w:asciiTheme="minorHAnsi" w:hAnsiTheme="minorHAnsi" w:cstheme="minorHAnsi"/>
        </w:rPr>
      </w:pPr>
    </w:p>
    <w:p w14:paraId="64E36C7B" w14:textId="77777777" w:rsidR="00E56295" w:rsidRPr="00CA4716" w:rsidRDefault="00E56295" w:rsidP="00E56295">
      <w:pPr>
        <w:rPr>
          <w:rFonts w:asciiTheme="minorHAnsi" w:hAnsiTheme="minorHAnsi" w:cstheme="minorHAnsi"/>
          <w:b/>
          <w:bCs/>
        </w:rPr>
      </w:pPr>
    </w:p>
    <w:p w14:paraId="03C58653" w14:textId="77777777" w:rsidR="00E56295" w:rsidRPr="00CA4716" w:rsidRDefault="00E56295" w:rsidP="00E56295">
      <w:pPr>
        <w:rPr>
          <w:rFonts w:asciiTheme="minorHAnsi" w:hAnsiTheme="minorHAnsi" w:cstheme="minorHAnsi"/>
          <w:b/>
          <w:bCs/>
        </w:rPr>
      </w:pPr>
      <w:r w:rsidRPr="00CA4716">
        <w:rPr>
          <w:rFonts w:asciiTheme="minorHAnsi" w:hAnsiTheme="minorHAnsi" w:cstheme="minorHAnsi"/>
          <w:b/>
          <w:bCs/>
        </w:rPr>
        <w:t>Tonsatz</w:t>
      </w:r>
    </w:p>
    <w:p w14:paraId="4BBED73F" w14:textId="77777777" w:rsidR="00E56295" w:rsidRPr="00CA4716" w:rsidRDefault="00E56295" w:rsidP="00E56295">
      <w:pPr>
        <w:rPr>
          <w:rFonts w:asciiTheme="minorHAnsi" w:hAnsiTheme="minorHAnsi" w:cstheme="minorHAnsi"/>
          <w:b/>
          <w:bCs/>
        </w:rPr>
      </w:pPr>
    </w:p>
    <w:p w14:paraId="73547575" w14:textId="77777777" w:rsidR="00E56295" w:rsidRPr="00CA4716" w:rsidRDefault="00E56295" w:rsidP="00E56295">
      <w:pPr>
        <w:numPr>
          <w:ilvl w:val="0"/>
          <w:numId w:val="3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CA4716">
        <w:rPr>
          <w:rFonts w:asciiTheme="minorHAnsi" w:hAnsiTheme="minorHAnsi" w:cstheme="minorHAnsi"/>
          <w:bCs/>
          <w:kern w:val="3"/>
          <w:lang w:eastAsia="zh-CN"/>
        </w:rPr>
        <w:t>Aussetzen eines vierstimmigen Bachchorals nach Vorgaben aus Generalbass, Stufentheorie, Funktionstheorie und Leadsheet</w:t>
      </w:r>
    </w:p>
    <w:p w14:paraId="0A2B0716" w14:textId="77777777" w:rsidR="00E56295" w:rsidRPr="00CA4716" w:rsidRDefault="00E56295" w:rsidP="00E56295">
      <w:pPr>
        <w:rPr>
          <w:rFonts w:asciiTheme="minorHAnsi" w:hAnsiTheme="minorHAnsi" w:cstheme="minorHAnsi"/>
          <w:bCs/>
        </w:rPr>
      </w:pPr>
    </w:p>
    <w:p w14:paraId="2FBB9AF4" w14:textId="77777777" w:rsidR="00E56295" w:rsidRPr="00CA4716" w:rsidRDefault="00E56295" w:rsidP="00E56295">
      <w:pPr>
        <w:rPr>
          <w:rFonts w:asciiTheme="minorHAnsi" w:hAnsiTheme="minorHAnsi" w:cstheme="minorHAnsi"/>
          <w:b/>
          <w:bCs/>
        </w:rPr>
      </w:pPr>
    </w:p>
    <w:p w14:paraId="4B3452D0" w14:textId="77777777" w:rsidR="00E56295" w:rsidRDefault="00E56295" w:rsidP="00E56295">
      <w:pPr>
        <w:rPr>
          <w:rFonts w:asciiTheme="minorHAnsi" w:hAnsiTheme="minorHAnsi" w:cstheme="minorHAnsi"/>
          <w:b/>
          <w:bCs/>
          <w:u w:val="single"/>
        </w:rPr>
      </w:pPr>
    </w:p>
    <w:p w14:paraId="3159DD0A" w14:textId="77777777" w:rsidR="00E56295" w:rsidRPr="004E7FB6" w:rsidRDefault="00E56295" w:rsidP="00E56295">
      <w:pPr>
        <w:rPr>
          <w:rFonts w:asciiTheme="minorHAnsi" w:hAnsiTheme="minorHAnsi" w:cstheme="minorHAnsi"/>
          <w:b/>
          <w:bCs/>
          <w:u w:val="single"/>
        </w:rPr>
      </w:pPr>
      <w:r w:rsidRPr="004E7FB6">
        <w:rPr>
          <w:rFonts w:asciiTheme="minorHAnsi" w:hAnsiTheme="minorHAnsi" w:cstheme="minorHAnsi"/>
          <w:b/>
          <w:bCs/>
          <w:u w:val="single"/>
        </w:rPr>
        <w:t>Pflichtfachinstrument</w:t>
      </w:r>
    </w:p>
    <w:p w14:paraId="5F819C8D" w14:textId="77777777" w:rsidR="00E56295" w:rsidRPr="00CA4716" w:rsidRDefault="00E56295" w:rsidP="00E56295">
      <w:pPr>
        <w:jc w:val="both"/>
        <w:rPr>
          <w:rFonts w:asciiTheme="minorHAnsi" w:hAnsiTheme="minorHAnsi" w:cstheme="minorHAnsi"/>
          <w:b/>
          <w:bCs/>
        </w:rPr>
      </w:pPr>
    </w:p>
    <w:p w14:paraId="0A5FB7D9" w14:textId="77777777" w:rsidR="00E56295" w:rsidRPr="00CA4716" w:rsidRDefault="00E56295" w:rsidP="00E56295">
      <w:pPr>
        <w:numPr>
          <w:ilvl w:val="0"/>
          <w:numId w:val="3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3 Stücke verschiedenen Charakters einfacher Schwierigkeit</w:t>
      </w:r>
    </w:p>
    <w:p w14:paraId="151CC585" w14:textId="77777777" w:rsidR="00E56295" w:rsidRPr="00CA4716" w:rsidRDefault="00E56295" w:rsidP="00E56295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b/>
          <w:bCs/>
          <w:kern w:val="3"/>
          <w:lang w:eastAsia="zh-CN"/>
        </w:rPr>
        <w:t>z.B. Pflichtfach Klavier:</w:t>
      </w:r>
      <w:r w:rsidRPr="00CA4716">
        <w:rPr>
          <w:rFonts w:asciiTheme="minorHAnsi" w:hAnsiTheme="minorHAnsi" w:cstheme="minorHAnsi"/>
          <w:kern w:val="3"/>
          <w:lang w:eastAsia="zh-CN"/>
        </w:rPr>
        <w:t xml:space="preserve"> </w:t>
      </w:r>
    </w:p>
    <w:p w14:paraId="0BD22FF3" w14:textId="77777777" w:rsidR="00E56295" w:rsidRPr="00CA4716" w:rsidRDefault="00E56295" w:rsidP="00E56295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 xml:space="preserve">ein Stück aus dem „Notenbuch der Anna Magdalena Bach“, ein </w:t>
      </w:r>
      <w:proofErr w:type="spellStart"/>
      <w:r w:rsidRPr="00CA4716">
        <w:rPr>
          <w:rFonts w:asciiTheme="minorHAnsi" w:hAnsiTheme="minorHAnsi" w:cstheme="minorHAnsi"/>
          <w:kern w:val="3"/>
          <w:lang w:eastAsia="zh-CN"/>
        </w:rPr>
        <w:t>Sonatinensatz</w:t>
      </w:r>
      <w:proofErr w:type="spellEnd"/>
      <w:r w:rsidRPr="00CA4716">
        <w:rPr>
          <w:rFonts w:asciiTheme="minorHAnsi" w:hAnsiTheme="minorHAnsi" w:cstheme="minorHAnsi"/>
          <w:kern w:val="3"/>
          <w:lang w:eastAsia="zh-CN"/>
        </w:rPr>
        <w:t xml:space="preserve"> der Klassik, ein Stück aus der Romantik oder der Moderne</w:t>
      </w:r>
    </w:p>
    <w:p w14:paraId="19862C56" w14:textId="77777777" w:rsidR="00E56295" w:rsidRPr="00CA4716" w:rsidRDefault="00E56295" w:rsidP="00E56295">
      <w:pPr>
        <w:rPr>
          <w:rFonts w:asciiTheme="minorHAnsi" w:hAnsiTheme="minorHAnsi" w:cstheme="minorHAnsi"/>
        </w:rPr>
      </w:pPr>
    </w:p>
    <w:p w14:paraId="4B5F956A" w14:textId="77777777" w:rsidR="00E56295" w:rsidRPr="00CA4716" w:rsidRDefault="00E56295" w:rsidP="00E56295">
      <w:pPr>
        <w:rPr>
          <w:rFonts w:asciiTheme="minorHAnsi" w:hAnsiTheme="minorHAnsi" w:cstheme="minorHAnsi"/>
          <w:b/>
          <w:bCs/>
        </w:rPr>
      </w:pPr>
    </w:p>
    <w:p w14:paraId="2CF3E9DD" w14:textId="77777777" w:rsidR="00E56295" w:rsidRDefault="00E56295" w:rsidP="00E56295">
      <w:pPr>
        <w:rPr>
          <w:rFonts w:asciiTheme="minorHAnsi" w:hAnsiTheme="minorHAnsi" w:cstheme="minorHAnsi"/>
          <w:b/>
          <w:bCs/>
          <w:u w:val="single"/>
        </w:rPr>
      </w:pPr>
    </w:p>
    <w:p w14:paraId="245F7B69" w14:textId="77777777" w:rsidR="00E56295" w:rsidRPr="00F156A6" w:rsidRDefault="00E56295" w:rsidP="00E56295">
      <w:pPr>
        <w:rPr>
          <w:rFonts w:asciiTheme="minorHAnsi" w:hAnsiTheme="minorHAnsi" w:cstheme="minorHAnsi"/>
          <w:b/>
          <w:bCs/>
          <w:u w:val="single"/>
        </w:rPr>
      </w:pPr>
      <w:r w:rsidRPr="00F156A6">
        <w:rPr>
          <w:rFonts w:asciiTheme="minorHAnsi" w:hAnsiTheme="minorHAnsi" w:cstheme="minorHAnsi"/>
          <w:b/>
          <w:bCs/>
          <w:u w:val="single"/>
        </w:rPr>
        <w:t>Stimmbildung/Sprecherziehung</w:t>
      </w:r>
    </w:p>
    <w:p w14:paraId="7E0E207D" w14:textId="77777777" w:rsidR="00E56295" w:rsidRPr="00CA4716" w:rsidRDefault="00E56295" w:rsidP="00E56295">
      <w:pPr>
        <w:rPr>
          <w:rFonts w:asciiTheme="minorHAnsi" w:hAnsiTheme="minorHAnsi" w:cstheme="minorHAnsi"/>
          <w:b/>
          <w:bCs/>
        </w:rPr>
      </w:pPr>
    </w:p>
    <w:p w14:paraId="7F016832" w14:textId="77777777" w:rsidR="00E56295" w:rsidRPr="00CA4716" w:rsidRDefault="00E56295" w:rsidP="00E56295">
      <w:pPr>
        <w:numPr>
          <w:ilvl w:val="0"/>
          <w:numId w:val="3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ein Volkslied (begleitet oder unbegleitet)</w:t>
      </w:r>
    </w:p>
    <w:p w14:paraId="7407520D" w14:textId="77777777" w:rsidR="00E56295" w:rsidRPr="00CA4716" w:rsidRDefault="00E56295" w:rsidP="00E56295">
      <w:pPr>
        <w:numPr>
          <w:ilvl w:val="0"/>
          <w:numId w:val="3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ein leichtes Kunstlied (begleitet)</w:t>
      </w:r>
    </w:p>
    <w:p w14:paraId="57E3C1B8" w14:textId="77777777" w:rsidR="00E56295" w:rsidRPr="00CA4716" w:rsidRDefault="00E56295" w:rsidP="00E56295">
      <w:pPr>
        <w:keepNext/>
        <w:ind w:left="720"/>
        <w:outlineLvl w:val="2"/>
        <w:rPr>
          <w:rFonts w:asciiTheme="minorHAnsi" w:hAnsiTheme="minorHAnsi" w:cstheme="minorHAnsi"/>
          <w:b/>
          <w:bCs/>
        </w:rPr>
      </w:pPr>
    </w:p>
    <w:p w14:paraId="578B9991" w14:textId="77777777" w:rsidR="00E56295" w:rsidRPr="00CA4716" w:rsidRDefault="00E56295" w:rsidP="00E56295">
      <w:pPr>
        <w:rPr>
          <w:rFonts w:asciiTheme="minorHAnsi" w:hAnsiTheme="minorHAnsi" w:cstheme="minorHAnsi"/>
        </w:rPr>
      </w:pPr>
    </w:p>
    <w:p w14:paraId="218F34D5" w14:textId="77777777" w:rsidR="00E56295" w:rsidRPr="00CA4716" w:rsidRDefault="00E56295" w:rsidP="00E56295">
      <w:pPr>
        <w:rPr>
          <w:rFonts w:asciiTheme="minorHAnsi" w:hAnsiTheme="minorHAnsi" w:cstheme="minorHAnsi"/>
          <w:b/>
          <w:bCs/>
          <w:u w:val="single"/>
        </w:rPr>
      </w:pPr>
    </w:p>
    <w:p w14:paraId="5E6E69A5" w14:textId="77777777" w:rsidR="004C4C59" w:rsidRPr="004C4C59" w:rsidRDefault="004C4C59" w:rsidP="004C4C59">
      <w:pPr>
        <w:rPr>
          <w:rFonts w:asciiTheme="minorHAnsi" w:hAnsiTheme="minorHAnsi" w:cstheme="minorHAnsi"/>
        </w:rPr>
      </w:pPr>
    </w:p>
    <w:p w14:paraId="4CD7B70E" w14:textId="26426494" w:rsidR="004C4C59" w:rsidRPr="004C4C59" w:rsidRDefault="004C4C59" w:rsidP="00E56295">
      <w:pPr>
        <w:rPr>
          <w:rFonts w:asciiTheme="minorHAnsi" w:hAnsiTheme="minorHAnsi" w:cstheme="minorHAnsi"/>
          <w:b/>
          <w:bCs/>
        </w:rPr>
      </w:pPr>
      <w:r w:rsidRPr="004C4C59">
        <w:rPr>
          <w:rFonts w:asciiTheme="minorHAnsi" w:hAnsiTheme="minorHAnsi" w:cstheme="minorHAnsi"/>
        </w:rPr>
        <w:br w:type="page"/>
      </w:r>
    </w:p>
    <w:sectPr w:rsidR="004C4C59" w:rsidRPr="004C4C59" w:rsidSect="009C161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0BD1"/>
    <w:multiLevelType w:val="hybridMultilevel"/>
    <w:tmpl w:val="3E12AF2A"/>
    <w:lvl w:ilvl="0" w:tplc="A310247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51C60"/>
    <w:multiLevelType w:val="hybridMultilevel"/>
    <w:tmpl w:val="7EE82C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C535B"/>
    <w:multiLevelType w:val="hybridMultilevel"/>
    <w:tmpl w:val="3D648E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5553421">
    <w:abstractNumId w:val="2"/>
  </w:num>
  <w:num w:numId="2" w16cid:durableId="631903602">
    <w:abstractNumId w:val="1"/>
  </w:num>
  <w:num w:numId="3" w16cid:durableId="192552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59"/>
    <w:rsid w:val="003B28DF"/>
    <w:rsid w:val="004C4C59"/>
    <w:rsid w:val="00E5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ECFE"/>
  <w15:chartTrackingRefBased/>
  <w15:docId w15:val="{FE61CAAF-7100-4450-9CFD-5E69A07D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C4C59"/>
    <w:pPr>
      <w:keepNext/>
      <w:jc w:val="center"/>
      <w:outlineLvl w:val="0"/>
    </w:pPr>
    <w:rPr>
      <w:rFonts w:ascii="Comic Sans MS" w:hAnsi="Comic Sans MS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4C4C59"/>
    <w:pPr>
      <w:keepNext/>
      <w:outlineLvl w:val="1"/>
    </w:pPr>
    <w:rPr>
      <w:rFonts w:ascii="Comic Sans MS" w:hAnsi="Comic Sans MS"/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C4C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C4C59"/>
    <w:rPr>
      <w:rFonts w:ascii="Comic Sans MS" w:eastAsia="Times New Roman" w:hAnsi="Comic Sans MS" w:cs="Times New Roman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C4C59"/>
    <w:rPr>
      <w:rFonts w:ascii="Comic Sans MS" w:eastAsia="Times New Roman" w:hAnsi="Comic Sans MS" w:cs="Times New Roman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C4C59"/>
    <w:rPr>
      <w:rFonts w:ascii="Cambria" w:eastAsia="Times New Roman" w:hAnsi="Cambria" w:cs="Times New Roman"/>
      <w:b/>
      <w:bCs/>
      <w:sz w:val="26"/>
      <w:szCs w:val="26"/>
      <w:lang w:eastAsia="de-DE"/>
    </w:rPr>
  </w:style>
  <w:style w:type="paragraph" w:styleId="Textkrper">
    <w:name w:val="Body Text"/>
    <w:basedOn w:val="Standard"/>
    <w:link w:val="TextkrperZchn"/>
    <w:semiHidden/>
    <w:rsid w:val="004C4C59"/>
    <w:pPr>
      <w:jc w:val="center"/>
    </w:pPr>
    <w:rPr>
      <w:rFonts w:ascii="Zurich Ex BT" w:hAnsi="Zurich Ex BT"/>
      <w:sz w:val="28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4C4C59"/>
    <w:rPr>
      <w:rFonts w:ascii="Zurich Ex BT" w:eastAsia="Times New Roman" w:hAnsi="Zurich Ex BT" w:cs="Times New Roman"/>
      <w:sz w:val="28"/>
      <w:szCs w:val="24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4C4C59"/>
    <w:pPr>
      <w:suppressAutoHyphens/>
      <w:autoSpaceDN w:val="0"/>
      <w:ind w:left="720"/>
      <w:contextualSpacing/>
      <w:textAlignment w:val="baseline"/>
    </w:pPr>
    <w:rPr>
      <w:kern w:val="3"/>
      <w:sz w:val="20"/>
      <w:szCs w:val="20"/>
      <w:lang w:eastAsia="zh-CN"/>
    </w:rPr>
  </w:style>
  <w:style w:type="character" w:styleId="Hyperlink">
    <w:name w:val="Hyperlink"/>
    <w:uiPriority w:val="99"/>
    <w:unhideWhenUsed/>
    <w:rsid w:val="004C4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1</cp:revision>
  <dcterms:created xsi:type="dcterms:W3CDTF">2022-06-20T20:40:00Z</dcterms:created>
  <dcterms:modified xsi:type="dcterms:W3CDTF">2022-06-20T20:49:00Z</dcterms:modified>
</cp:coreProperties>
</file>